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察隅县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局2021年政府信息公开</w:t>
      </w:r>
    </w:p>
    <w:p>
      <w:pPr>
        <w:widowControl w:val="0"/>
        <w:adjustRightInd/>
        <w:snapToGrid/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widowControl w:val="0"/>
        <w:adjustRightInd/>
        <w:snapToGrid/>
        <w:spacing w:after="0" w:line="576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察隅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局2021年政府信息公开工作年度报告。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报告包括总体情况、主动公开政府信息情况、收到和处理政府信息公开申请情况、政府信息公开行政复议和行政诉讼情况、存在的主要问题及改进情况、其他需要报告的事项等六个部分。所列数据统计时限为2021年1月1日至2021年12月31日。公众如需进一步咨询了解相关信息，请与 察隅县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局联系（地址：西藏自治区林芝市察隅县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党政楼四楼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，邮编：860600，电话：0894-543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察隅县统计局在开展统计业务过程中，贯彻落实党中央关于统计工作的方针政策和自治党委、市委及县委对统计工作的统一领导，贯彻执行国家、自治区、市关于统计工作，组织领导和协调全县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察隅县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不涉及该方面情况。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（三）政府信息管理情况。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察隅县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局不涉及该方面情况。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察隅县统计局未建立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微信公众号、微博、抖音、快手等政务新媒体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察隅县统计局不涉及该方面情况。</w:t>
      </w:r>
    </w:p>
    <w:p>
      <w:pPr>
        <w:widowControl w:val="0"/>
        <w:adjustRightInd/>
        <w:snapToGrid/>
        <w:spacing w:after="0" w:line="576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二、主动公开政府信息情况</w:t>
      </w:r>
    </w:p>
    <w:tbl>
      <w:tblPr>
        <w:tblStyle w:val="7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sz w:val="20"/>
                <w:szCs w:val="20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sz w:val="20"/>
                <w:szCs w:val="20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行政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adjustRightInd/>
        <w:snapToGrid/>
        <w:spacing w:after="0" w:line="576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三、收到和处理政府信息公开申请情况</w:t>
      </w:r>
    </w:p>
    <w:tbl>
      <w:tblPr>
        <w:tblStyle w:val="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576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both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both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宋体" w:hAnsi="宋体" w:eastAsia="黑体" w:cs="Times New Roman"/>
          <w:sz w:val="32"/>
          <w:szCs w:val="32"/>
          <w:lang w:val="zh-CN"/>
        </w:rPr>
      </w:pPr>
      <w:r>
        <w:rPr>
          <w:rFonts w:hint="default" w:ascii="宋体" w:hAnsi="宋体" w:eastAsia="黑体" w:cs="Times New Roman"/>
          <w:sz w:val="32"/>
          <w:szCs w:val="32"/>
          <w:lang w:val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存在的主要问题：</w:t>
      </w:r>
      <w:r>
        <w:rPr>
          <w:rFonts w:hint="default" w:ascii="宋体" w:hAnsi="宋体" w:eastAsia="仿宋_GB2312" w:cs="Times New Roman"/>
          <w:sz w:val="32"/>
          <w:szCs w:val="32"/>
        </w:rPr>
        <w:t>仍存在信息公开不及时、不规范等问题。表现为重点领域信息公开不到位，主动公开的范围和内容与社会公众的需求有一定差距。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改进措施：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察隅县统计局</w:t>
      </w:r>
      <w:r>
        <w:rPr>
          <w:rFonts w:hint="default" w:ascii="宋体" w:hAnsi="宋体" w:eastAsia="仿宋_GB2312" w:cs="Times New Roman"/>
          <w:sz w:val="32"/>
          <w:szCs w:val="32"/>
        </w:rPr>
        <w:t>将按照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宋体" w:hAnsi="宋体" w:eastAsia="仿宋_GB2312" w:cs="Times New Roman"/>
          <w:sz w:val="32"/>
          <w:szCs w:val="32"/>
        </w:rPr>
        <w:t>公开工作相关要求，加强政务</w:t>
      </w: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服务事项办理情况的</w:t>
      </w:r>
      <w:r>
        <w:rPr>
          <w:rFonts w:hint="default" w:ascii="宋体" w:hAnsi="宋体" w:eastAsia="仿宋_GB2312" w:cs="Times New Roman"/>
          <w:sz w:val="32"/>
          <w:szCs w:val="32"/>
        </w:rPr>
        <w:t>公开，积极推进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统计数据依法</w:t>
      </w:r>
      <w:r>
        <w:rPr>
          <w:rFonts w:hint="default" w:ascii="宋体" w:hAnsi="宋体" w:eastAsia="仿宋_GB2312" w:cs="Times New Roman"/>
          <w:sz w:val="32"/>
          <w:szCs w:val="32"/>
        </w:rPr>
        <w:t>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宋体" w:hAnsi="宋体" w:eastAsia="黑体" w:cs="Times New Roman"/>
          <w:sz w:val="32"/>
          <w:szCs w:val="32"/>
          <w:lang w:val="zh-CN"/>
        </w:rPr>
      </w:pPr>
      <w:r>
        <w:rPr>
          <w:rFonts w:hint="eastAsia" w:ascii="宋体" w:hAnsi="宋体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宋体" w:hAnsi="宋体" w:eastAsia="黑体" w:cs="Times New Roman"/>
          <w:sz w:val="32"/>
          <w:szCs w:val="32"/>
          <w:lang w:val="zh-CN"/>
        </w:rPr>
        <w:t>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无。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220" w:lineRule="atLeast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spacing w:line="220" w:lineRule="atLeast"/>
        <w:ind w:firstLine="6400" w:firstLineChars="200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察隅县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局</w:t>
      </w:r>
    </w:p>
    <w:p>
      <w:pPr>
        <w:spacing w:line="220" w:lineRule="atLeast"/>
        <w:ind w:firstLine="6080" w:firstLineChars="1900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2022年1月12日</w:t>
      </w:r>
    </w:p>
    <w:sectPr>
      <w:headerReference r:id="rId5" w:type="default"/>
      <w:footerReference r:id="rId6" w:type="default"/>
      <w:pgSz w:w="12240" w:h="15840"/>
      <w:pgMar w:top="2097" w:right="1474" w:bottom="1984" w:left="1587" w:header="720" w:footer="720" w:gutter="0"/>
      <w:pgNumType w:fmt="numberInDash"/>
      <w:cols w:space="720" w:num="1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44708"/>
    <w:multiLevelType w:val="singleLevel"/>
    <w:tmpl w:val="BDB447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20597"/>
    <w:rsid w:val="00867363"/>
    <w:rsid w:val="008B7726"/>
    <w:rsid w:val="00B3328D"/>
    <w:rsid w:val="00D31D50"/>
    <w:rsid w:val="03DE6BDF"/>
    <w:rsid w:val="2A8D3841"/>
    <w:rsid w:val="2AC76C19"/>
    <w:rsid w:val="4F2E57A7"/>
    <w:rsid w:val="647E148A"/>
    <w:rsid w:val="67E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/>
      <w:kern w:val="44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0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header"/>
    <w:basedOn w:val="1"/>
    <w:link w:val="9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/>
      <w:spacing w:after="0"/>
      <w:jc w:val="both"/>
    </w:pPr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9">
    <w:name w:val="页眉 Char"/>
    <w:basedOn w:val="8"/>
    <w:link w:val="6"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Char"/>
    <w:basedOn w:val="8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</Words>
  <Characters>2108</Characters>
  <Lines>17</Lines>
  <Paragraphs>4</Paragraphs>
  <TotalTime>7</TotalTime>
  <ScaleCrop>false</ScaleCrop>
  <LinksUpToDate>false</LinksUpToDate>
  <CharactersWithSpaces>2473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2022-01-13T03:52:00Z</cp:lastPrinted>
  <dcterms:modified xsi:type="dcterms:W3CDTF">2022-01-29T02:41:35Z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6C440ADD10D5403FAA04A808E12446F6</vt:lpwstr>
  </property>
</Properties>
</file>